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3846"/>
        <w:gridCol w:w="1080"/>
        <w:gridCol w:w="3736"/>
        <w:gridCol w:w="1458"/>
        <w:gridCol w:w="3260"/>
      </w:tblGrid>
      <w:tr w:rsidR="00EF2715" w:rsidRPr="001B4DD4" w:rsidTr="00B64763">
        <w:trPr>
          <w:trHeight w:val="42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715" w:rsidRPr="001B4DD4" w:rsidRDefault="00EF2715" w:rsidP="00B64763">
            <w:pPr>
              <w:spacing w:before="0" w:after="0" w:line="240" w:lineRule="auto"/>
              <w:jc w:val="left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1B4DD4">
              <w:rPr>
                <w:b/>
                <w:color w:val="000000" w:themeColor="text1"/>
              </w:rPr>
              <w:t>Cours :</w:t>
            </w:r>
          </w:p>
        </w:tc>
        <w:tc>
          <w:tcPr>
            <w:tcW w:w="12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715" w:rsidRPr="001B4DD4" w:rsidRDefault="00EF2715" w:rsidP="00B64763">
            <w:pPr>
              <w:spacing w:before="0" w:after="0" w:line="240" w:lineRule="auto"/>
              <w:jc w:val="left"/>
              <w:rPr>
                <w:b/>
                <w:color w:val="000000" w:themeColor="text1"/>
              </w:rPr>
            </w:pPr>
          </w:p>
        </w:tc>
      </w:tr>
      <w:tr w:rsidR="00EF2715" w:rsidRPr="001B4DD4" w:rsidTr="00B64763">
        <w:trPr>
          <w:trHeight w:val="42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715" w:rsidRPr="001B4DD4" w:rsidRDefault="00EF2715" w:rsidP="00B64763">
            <w:pPr>
              <w:spacing w:before="0" w:after="0" w:line="240" w:lineRule="auto"/>
              <w:jc w:val="left"/>
              <w:rPr>
                <w:b/>
                <w:color w:val="000000" w:themeColor="text1"/>
              </w:rPr>
            </w:pPr>
            <w:r w:rsidRPr="001B4DD4">
              <w:rPr>
                <w:b/>
                <w:color w:val="000000" w:themeColor="text1"/>
              </w:rPr>
              <w:t>Date :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715" w:rsidRPr="001B4DD4" w:rsidRDefault="00EF2715" w:rsidP="00B64763">
            <w:pPr>
              <w:spacing w:before="0"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715" w:rsidRPr="001B4DD4" w:rsidRDefault="00EF2715" w:rsidP="00B64763">
            <w:pPr>
              <w:spacing w:before="0" w:after="0" w:line="240" w:lineRule="auto"/>
              <w:jc w:val="left"/>
              <w:rPr>
                <w:b/>
                <w:color w:val="000000" w:themeColor="text1"/>
              </w:rPr>
            </w:pPr>
            <w:r w:rsidRPr="001B4DD4">
              <w:rPr>
                <w:b/>
                <w:color w:val="000000" w:themeColor="text1"/>
              </w:rPr>
              <w:t>Heure :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715" w:rsidRPr="001B4DD4" w:rsidRDefault="00EF2715" w:rsidP="00B64763">
            <w:pPr>
              <w:spacing w:before="0"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715" w:rsidRPr="001B4DD4" w:rsidRDefault="00EF2715" w:rsidP="00B64763">
            <w:pPr>
              <w:spacing w:before="0" w:after="0" w:line="240" w:lineRule="auto"/>
              <w:jc w:val="left"/>
              <w:rPr>
                <w:b/>
                <w:color w:val="000000" w:themeColor="text1"/>
              </w:rPr>
            </w:pPr>
            <w:r w:rsidRPr="001B4DD4">
              <w:rPr>
                <w:b/>
                <w:color w:val="000000" w:themeColor="text1"/>
              </w:rPr>
              <w:t>Séance no.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715" w:rsidRPr="001B4DD4" w:rsidRDefault="00EF2715" w:rsidP="00B64763">
            <w:pPr>
              <w:spacing w:before="0" w:after="0" w:line="240" w:lineRule="auto"/>
              <w:jc w:val="left"/>
              <w:rPr>
                <w:b/>
                <w:color w:val="000000" w:themeColor="text1"/>
              </w:rPr>
            </w:pPr>
          </w:p>
        </w:tc>
      </w:tr>
    </w:tbl>
    <w:p w:rsidR="00EF2715" w:rsidRPr="00941DB9" w:rsidRDefault="00EF2715" w:rsidP="00EF2715">
      <w:pPr>
        <w:spacing w:before="160" w:after="60" w:line="240" w:lineRule="auto"/>
        <w:rPr>
          <w:b/>
        </w:rPr>
      </w:pPr>
      <w:r w:rsidRPr="00941DB9">
        <w:rPr>
          <w:b/>
        </w:rPr>
        <w:t>Compétence(s) et élément(s) de compétence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354"/>
      </w:tblGrid>
      <w:tr w:rsidR="00EF2715" w:rsidRPr="001B4DD4" w:rsidTr="00B64763">
        <w:trPr>
          <w:trHeight w:val="850"/>
          <w:tblHeader/>
        </w:trPr>
        <w:tc>
          <w:tcPr>
            <w:tcW w:w="13788" w:type="dxa"/>
            <w:shd w:val="clear" w:color="auto" w:fill="auto"/>
          </w:tcPr>
          <w:p w:rsidR="00EF2715" w:rsidRPr="001B4DD4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F2715" w:rsidRPr="001B4DD4" w:rsidRDefault="00EF2715" w:rsidP="00EF2715">
      <w:pPr>
        <w:spacing w:before="160" w:after="60" w:line="240" w:lineRule="auto"/>
        <w:ind w:left="1494"/>
        <w:jc w:val="center"/>
        <w:rPr>
          <w:b/>
        </w:rPr>
      </w:pPr>
      <w:r w:rsidRPr="001B4DD4">
        <w:rPr>
          <w:b/>
        </w:rPr>
        <w:t>STRATÉGIE D’ENSEIGNEMENT-APPRENTISSAGE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2976"/>
        <w:gridCol w:w="2019"/>
        <w:gridCol w:w="2292"/>
        <w:gridCol w:w="2237"/>
        <w:gridCol w:w="1984"/>
        <w:gridCol w:w="1777"/>
      </w:tblGrid>
      <w:tr w:rsidR="00EF2715" w:rsidRPr="001B4DD4" w:rsidTr="00B64763">
        <w:trPr>
          <w:tblHeader/>
        </w:trPr>
        <w:tc>
          <w:tcPr>
            <w:tcW w:w="1026" w:type="dxa"/>
            <w:shd w:val="clear" w:color="auto" w:fill="auto"/>
            <w:vAlign w:val="center"/>
          </w:tcPr>
          <w:p w:rsidR="00EF2715" w:rsidRPr="001B4DD4" w:rsidRDefault="00EF2715" w:rsidP="00B64763">
            <w:pPr>
              <w:spacing w:before="60" w:after="6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4DD4">
              <w:rPr>
                <w:b/>
                <w:color w:val="000000" w:themeColor="text1"/>
                <w:sz w:val="18"/>
                <w:szCs w:val="18"/>
              </w:rPr>
              <w:t>Durée</w:t>
            </w:r>
            <w:r w:rsidRPr="001B4DD4">
              <w:rPr>
                <w:b/>
                <w:color w:val="000000" w:themeColor="text1"/>
                <w:sz w:val="18"/>
                <w:szCs w:val="18"/>
              </w:rPr>
              <w:br/>
              <w:t>(min.)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F2715" w:rsidRPr="001B4DD4" w:rsidRDefault="00EF2715" w:rsidP="00B64763">
            <w:pPr>
              <w:spacing w:before="60" w:after="6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4DD4">
              <w:rPr>
                <w:b/>
                <w:color w:val="000000" w:themeColor="text1"/>
                <w:sz w:val="18"/>
                <w:szCs w:val="18"/>
              </w:rPr>
              <w:t>Activités d’enseignement-apprentissage</w:t>
            </w:r>
          </w:p>
        </w:tc>
        <w:tc>
          <w:tcPr>
            <w:tcW w:w="1939" w:type="dxa"/>
          </w:tcPr>
          <w:p w:rsidR="00EF2715" w:rsidRPr="00D55BF5" w:rsidRDefault="00EF2715" w:rsidP="00B64763">
            <w:pPr>
              <w:spacing w:before="60" w:after="6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5BF5">
              <w:rPr>
                <w:b/>
                <w:sz w:val="18"/>
                <w:szCs w:val="18"/>
              </w:rPr>
              <w:t>Objectif(s) d’apprentissage spécifique(s)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F2715" w:rsidRPr="001B4DD4" w:rsidRDefault="00EF2715" w:rsidP="00B64763">
            <w:pPr>
              <w:spacing w:before="60" w:after="6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4DD4">
              <w:rPr>
                <w:b/>
                <w:color w:val="000000" w:themeColor="text1"/>
                <w:sz w:val="18"/>
                <w:szCs w:val="18"/>
              </w:rPr>
              <w:t>Ce que fera l’enseignante ou l’enseignant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EF2715" w:rsidRPr="001B4DD4" w:rsidRDefault="00EF2715" w:rsidP="00B64763">
            <w:pPr>
              <w:spacing w:before="60" w:after="6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4DD4">
              <w:rPr>
                <w:b/>
                <w:color w:val="000000" w:themeColor="text1"/>
                <w:sz w:val="18"/>
                <w:szCs w:val="18"/>
              </w:rPr>
              <w:t>Ce que feront</w:t>
            </w:r>
            <w:r w:rsidRPr="001B4DD4">
              <w:rPr>
                <w:b/>
                <w:color w:val="000000" w:themeColor="text1"/>
                <w:sz w:val="18"/>
                <w:szCs w:val="18"/>
              </w:rPr>
              <w:br/>
              <w:t>les étudiantes et les étudiants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F2715" w:rsidRPr="001B4DD4" w:rsidRDefault="00EF2715" w:rsidP="00B64763">
            <w:pPr>
              <w:spacing w:before="60" w:after="6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4DD4">
              <w:rPr>
                <w:b/>
                <w:color w:val="000000" w:themeColor="text1"/>
                <w:sz w:val="18"/>
                <w:szCs w:val="18"/>
              </w:rPr>
              <w:t>Matériel didactique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F2715" w:rsidRPr="001B4DD4" w:rsidRDefault="00EF2715" w:rsidP="00B64763">
            <w:pPr>
              <w:spacing w:before="60" w:after="6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4DD4">
              <w:rPr>
                <w:b/>
                <w:color w:val="000000" w:themeColor="text1"/>
                <w:sz w:val="18"/>
                <w:szCs w:val="18"/>
              </w:rPr>
              <w:t>Évaluation formative</w:t>
            </w:r>
          </w:p>
        </w:tc>
      </w:tr>
      <w:tr w:rsidR="00EF2715" w:rsidRPr="00EF2715" w:rsidTr="00EF2715">
        <w:tc>
          <w:tcPr>
            <w:tcW w:w="1026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EF2715">
              <w:rPr>
                <w:color w:val="000000" w:themeColor="text1"/>
                <w:sz w:val="18"/>
                <w:szCs w:val="18"/>
              </w:rPr>
              <w:t>Introduction et amorce</w:t>
            </w:r>
          </w:p>
        </w:tc>
        <w:tc>
          <w:tcPr>
            <w:tcW w:w="193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2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EF2715" w:rsidRPr="00EF2715" w:rsidTr="00EF2715">
        <w:tc>
          <w:tcPr>
            <w:tcW w:w="1026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EF2715">
              <w:rPr>
                <w:color w:val="000000" w:themeColor="text1"/>
                <w:sz w:val="18"/>
                <w:szCs w:val="18"/>
              </w:rPr>
              <w:t>Activité d’apprentissage 1</w:t>
            </w:r>
          </w:p>
        </w:tc>
        <w:tc>
          <w:tcPr>
            <w:tcW w:w="193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2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EF2715" w:rsidRPr="00EF2715" w:rsidTr="00EF2715">
        <w:tc>
          <w:tcPr>
            <w:tcW w:w="1026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EF2715">
              <w:rPr>
                <w:color w:val="000000" w:themeColor="text1"/>
                <w:sz w:val="18"/>
                <w:szCs w:val="18"/>
              </w:rPr>
              <w:t>Activité d’apprentissage 2</w:t>
            </w:r>
          </w:p>
        </w:tc>
        <w:tc>
          <w:tcPr>
            <w:tcW w:w="193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2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EF2715" w:rsidRPr="00EF2715" w:rsidTr="00EF2715">
        <w:tc>
          <w:tcPr>
            <w:tcW w:w="1026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EF2715">
              <w:rPr>
                <w:color w:val="000000" w:themeColor="text1"/>
                <w:sz w:val="18"/>
                <w:szCs w:val="18"/>
              </w:rPr>
              <w:t>Activité d’apprentissage 3</w:t>
            </w:r>
          </w:p>
        </w:tc>
        <w:tc>
          <w:tcPr>
            <w:tcW w:w="193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2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EF2715" w:rsidRPr="00EF2715" w:rsidTr="00EF2715">
        <w:tc>
          <w:tcPr>
            <w:tcW w:w="1026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EF2715">
              <w:rPr>
                <w:color w:val="000000" w:themeColor="text1"/>
                <w:sz w:val="18"/>
                <w:szCs w:val="18"/>
              </w:rPr>
              <w:t>Activité synthèse</w:t>
            </w:r>
          </w:p>
        </w:tc>
        <w:tc>
          <w:tcPr>
            <w:tcW w:w="193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2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EF2715" w:rsidRPr="00EF2715" w:rsidRDefault="00EF2715" w:rsidP="00B64763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EF2715" w:rsidRPr="001B4DD4" w:rsidTr="00B64763">
        <w:trPr>
          <w:trHeight w:val="20"/>
        </w:trPr>
        <w:tc>
          <w:tcPr>
            <w:tcW w:w="13788" w:type="dxa"/>
            <w:gridSpan w:val="7"/>
          </w:tcPr>
          <w:p w:rsidR="00EF2715" w:rsidRPr="001B4DD4" w:rsidRDefault="00EF2715" w:rsidP="00B64763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1B4DD4">
              <w:rPr>
                <w:b/>
                <w:color w:val="000000" w:themeColor="text1"/>
                <w:sz w:val="18"/>
                <w:szCs w:val="18"/>
              </w:rPr>
              <w:t>Commentaires</w:t>
            </w:r>
            <w:r>
              <w:rPr>
                <w:b/>
                <w:color w:val="000000" w:themeColor="text1"/>
                <w:sz w:val="18"/>
                <w:szCs w:val="18"/>
              </w:rPr>
              <w:t> :</w:t>
            </w:r>
          </w:p>
          <w:p w:rsidR="00EF2715" w:rsidRPr="001B4DD4" w:rsidRDefault="00EF2715" w:rsidP="00B64763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EF2715" w:rsidRPr="001B4DD4" w:rsidRDefault="00EF2715" w:rsidP="00B64763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EF2715" w:rsidRPr="001B4DD4" w:rsidRDefault="00EF2715" w:rsidP="00B64763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EF2715" w:rsidRPr="001B4DD4" w:rsidRDefault="00EF2715" w:rsidP="00B64763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F2715" w:rsidRPr="001B4DD4" w:rsidRDefault="00EF2715" w:rsidP="00EF2715">
      <w:pPr>
        <w:spacing w:before="0" w:after="0" w:line="240" w:lineRule="auto"/>
        <w:rPr>
          <w:color w:val="000000" w:themeColor="text1"/>
          <w:sz w:val="18"/>
          <w:szCs w:val="18"/>
        </w:rPr>
      </w:pPr>
    </w:p>
    <w:sectPr w:rsidR="00EF2715" w:rsidRPr="001B4DD4" w:rsidSect="00EF2715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15"/>
    <w:rsid w:val="00BE61FA"/>
    <w:rsid w:val="00D55BF5"/>
    <w:rsid w:val="00DC086F"/>
    <w:rsid w:val="00EF2715"/>
    <w:rsid w:val="00F5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15"/>
    <w:pPr>
      <w:spacing w:before="120" w:line="288" w:lineRule="auto"/>
      <w:jc w:val="both"/>
    </w:pPr>
    <w:rPr>
      <w:rFonts w:eastAsiaTheme="minorEastAsia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15"/>
    <w:pPr>
      <w:spacing w:before="120" w:line="288" w:lineRule="auto"/>
      <w:jc w:val="both"/>
    </w:pPr>
    <w:rPr>
      <w:rFonts w:eastAsiaTheme="minorEastAsia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Louis-Philippe Leclerc</dc:creator>
  <cp:keywords/>
  <dc:description/>
  <cp:lastModifiedBy>Alexandra Cunningham</cp:lastModifiedBy>
  <cp:revision>2</cp:revision>
  <dcterms:created xsi:type="dcterms:W3CDTF">2016-03-09T16:20:00Z</dcterms:created>
  <dcterms:modified xsi:type="dcterms:W3CDTF">2016-03-09T16:20:00Z</dcterms:modified>
</cp:coreProperties>
</file>